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F377" w14:textId="77777777" w:rsidR="00C03EE3" w:rsidRPr="00E40622" w:rsidRDefault="00C03EE3" w:rsidP="00C03EE3">
      <w:pPr>
        <w:jc w:val="center"/>
        <w:outlineLvl w:val="0"/>
        <w:rPr>
          <w:sz w:val="36"/>
          <w:szCs w:val="36"/>
        </w:rPr>
      </w:pPr>
      <w:r w:rsidRPr="00E40622">
        <w:rPr>
          <w:b/>
          <w:sz w:val="36"/>
          <w:szCs w:val="36"/>
        </w:rPr>
        <w:t>Vážení občané obce BOCANOVICE,</w:t>
      </w:r>
    </w:p>
    <w:p w14:paraId="0B99F378" w14:textId="77777777" w:rsidR="00C03EE3" w:rsidRDefault="00C03EE3" w:rsidP="00C03EE3">
      <w:pPr>
        <w:spacing w:after="0" w:line="240" w:lineRule="auto"/>
        <w:jc w:val="both"/>
        <w:rPr>
          <w:sz w:val="24"/>
          <w:szCs w:val="24"/>
        </w:rPr>
      </w:pPr>
      <w:r w:rsidRPr="00E40622">
        <w:rPr>
          <w:sz w:val="24"/>
          <w:szCs w:val="24"/>
        </w:rPr>
        <w:t xml:space="preserve">firma </w:t>
      </w:r>
      <w:r w:rsidRPr="00946440">
        <w:rPr>
          <w:b/>
          <w:sz w:val="24"/>
          <w:szCs w:val="24"/>
        </w:rPr>
        <w:t>FCC Česká republika, s.r.o.</w:t>
      </w:r>
      <w:r w:rsidRPr="00E40622">
        <w:rPr>
          <w:sz w:val="24"/>
          <w:szCs w:val="24"/>
        </w:rPr>
        <w:t xml:space="preserve"> ve spolupráci s Obecním úřadem pro Vás </w:t>
      </w:r>
      <w:r w:rsidR="00946440">
        <w:rPr>
          <w:sz w:val="24"/>
          <w:szCs w:val="24"/>
        </w:rPr>
        <w:br/>
      </w:r>
      <w:r w:rsidRPr="00E40622">
        <w:rPr>
          <w:sz w:val="24"/>
          <w:szCs w:val="24"/>
        </w:rPr>
        <w:t xml:space="preserve">v souladu s požadavkem zákona o odpadech č. </w:t>
      </w:r>
      <w:r w:rsidR="00D12096">
        <w:rPr>
          <w:sz w:val="24"/>
        </w:rPr>
        <w:t xml:space="preserve">541/2020 Sb. </w:t>
      </w:r>
      <w:r w:rsidRPr="00E40622">
        <w:rPr>
          <w:sz w:val="24"/>
          <w:szCs w:val="24"/>
        </w:rPr>
        <w:t xml:space="preserve">a obecně závaznou vyhláškou organizuje sběr </w:t>
      </w:r>
      <w:r w:rsidRPr="00946440">
        <w:rPr>
          <w:b/>
          <w:caps/>
          <w:sz w:val="24"/>
          <w:szCs w:val="24"/>
          <w:u w:val="single"/>
        </w:rPr>
        <w:t>nebezpečného odpadu, vyřazeného elektrozařízení a</w:t>
      </w:r>
      <w:r w:rsidRPr="00946440">
        <w:rPr>
          <w:caps/>
          <w:sz w:val="24"/>
          <w:szCs w:val="24"/>
          <w:u w:val="single"/>
        </w:rPr>
        <w:t xml:space="preserve"> </w:t>
      </w:r>
      <w:r w:rsidRPr="00946440">
        <w:rPr>
          <w:b/>
          <w:caps/>
          <w:sz w:val="24"/>
          <w:szCs w:val="24"/>
          <w:u w:val="single"/>
        </w:rPr>
        <w:t>velkoobjemového odpadu</w:t>
      </w:r>
      <w:r w:rsidRPr="00E40622">
        <w:rPr>
          <w:b/>
          <w:sz w:val="24"/>
          <w:szCs w:val="24"/>
        </w:rPr>
        <w:t xml:space="preserve"> </w:t>
      </w:r>
      <w:r w:rsidRPr="00E40622">
        <w:rPr>
          <w:sz w:val="24"/>
          <w:szCs w:val="24"/>
        </w:rPr>
        <w:t xml:space="preserve">formou pojízdné sběrny. Pojízdná sběrna bude přistavena v </w:t>
      </w:r>
      <w:r w:rsidRPr="00E40622">
        <w:rPr>
          <w:b/>
          <w:sz w:val="24"/>
          <w:szCs w:val="24"/>
        </w:rPr>
        <w:t>termínu</w:t>
      </w:r>
      <w:r w:rsidRPr="00E40622">
        <w:rPr>
          <w:sz w:val="24"/>
          <w:szCs w:val="24"/>
        </w:rPr>
        <w:t xml:space="preserve"> a na těchto</w:t>
      </w:r>
      <w:r w:rsidRPr="00E40622">
        <w:rPr>
          <w:b/>
          <w:sz w:val="24"/>
          <w:szCs w:val="24"/>
        </w:rPr>
        <w:t xml:space="preserve"> stanovištích</w:t>
      </w:r>
      <w:r w:rsidRPr="00E40622">
        <w:rPr>
          <w:sz w:val="24"/>
          <w:szCs w:val="24"/>
        </w:rPr>
        <w:t>:</w:t>
      </w:r>
    </w:p>
    <w:p w14:paraId="0B99F379" w14:textId="77777777" w:rsidR="00C03EE3" w:rsidRPr="00E40622" w:rsidRDefault="00C03EE3" w:rsidP="00C03EE3">
      <w:pPr>
        <w:spacing w:after="0" w:line="240" w:lineRule="auto"/>
        <w:jc w:val="both"/>
        <w:rPr>
          <w:sz w:val="24"/>
          <w:szCs w:val="24"/>
        </w:rPr>
      </w:pPr>
    </w:p>
    <w:p w14:paraId="0B99F37A" w14:textId="02E12C7B" w:rsidR="00C03EE3" w:rsidRPr="00E40622" w:rsidRDefault="00F9564D" w:rsidP="00D93F19">
      <w:pPr>
        <w:pStyle w:val="Zkladntext"/>
        <w:jc w:val="center"/>
        <w:rPr>
          <w:rFonts w:ascii="Verdana" w:hAnsi="Verdana"/>
        </w:rPr>
      </w:pPr>
      <w:r w:rsidRPr="000343B9">
        <w:rPr>
          <w:rFonts w:ascii="Verdana" w:hAnsi="Verdana"/>
          <w:b/>
          <w:sz w:val="44"/>
          <w:szCs w:val="44"/>
        </w:rPr>
        <w:t>2</w:t>
      </w:r>
      <w:r w:rsidR="009242CD">
        <w:rPr>
          <w:rFonts w:ascii="Verdana" w:hAnsi="Verdana"/>
          <w:b/>
          <w:sz w:val="44"/>
          <w:szCs w:val="44"/>
        </w:rPr>
        <w:t>6</w:t>
      </w:r>
      <w:r w:rsidR="00243339" w:rsidRPr="000343B9">
        <w:rPr>
          <w:rFonts w:ascii="Verdana" w:hAnsi="Verdana"/>
          <w:b/>
          <w:sz w:val="44"/>
          <w:szCs w:val="44"/>
        </w:rPr>
        <w:t>.</w:t>
      </w:r>
      <w:r w:rsidR="00457939" w:rsidRPr="000343B9">
        <w:rPr>
          <w:rFonts w:ascii="Verdana" w:hAnsi="Verdana"/>
          <w:b/>
          <w:sz w:val="44"/>
          <w:szCs w:val="44"/>
        </w:rPr>
        <w:t xml:space="preserve"> </w:t>
      </w:r>
      <w:r w:rsidRPr="000343B9">
        <w:rPr>
          <w:rFonts w:ascii="Verdana" w:hAnsi="Verdana"/>
          <w:b/>
          <w:sz w:val="44"/>
          <w:szCs w:val="44"/>
        </w:rPr>
        <w:t>4</w:t>
      </w:r>
      <w:r w:rsidR="00C03EE3" w:rsidRPr="000343B9">
        <w:rPr>
          <w:rFonts w:ascii="Verdana" w:hAnsi="Verdana"/>
          <w:b/>
          <w:sz w:val="44"/>
          <w:szCs w:val="44"/>
        </w:rPr>
        <w:t>.</w:t>
      </w:r>
      <w:r w:rsidR="00457939" w:rsidRPr="000343B9">
        <w:rPr>
          <w:rFonts w:ascii="Verdana" w:hAnsi="Verdana"/>
          <w:b/>
          <w:sz w:val="44"/>
          <w:szCs w:val="44"/>
        </w:rPr>
        <w:t xml:space="preserve"> </w:t>
      </w:r>
      <w:r w:rsidR="00260D42" w:rsidRPr="000343B9">
        <w:rPr>
          <w:rFonts w:ascii="Verdana" w:hAnsi="Verdana"/>
          <w:b/>
          <w:sz w:val="44"/>
          <w:szCs w:val="44"/>
        </w:rPr>
        <w:t>202</w:t>
      </w:r>
      <w:r w:rsidR="009242CD">
        <w:rPr>
          <w:rFonts w:ascii="Verdana" w:hAnsi="Verdana"/>
          <w:b/>
          <w:sz w:val="44"/>
          <w:szCs w:val="44"/>
        </w:rPr>
        <w:t>5</w:t>
      </w:r>
      <w:r w:rsidR="00C03EE3" w:rsidRPr="000343B9">
        <w:rPr>
          <w:rFonts w:ascii="Verdana" w:hAnsi="Verdana"/>
        </w:rPr>
        <w:t xml:space="preserve"> </w:t>
      </w:r>
      <w:r w:rsidR="00D93F19" w:rsidRPr="00F9564D">
        <w:rPr>
          <w:rFonts w:ascii="Verdana" w:hAnsi="Verdana"/>
          <w:b/>
          <w:sz w:val="28"/>
          <w:szCs w:val="28"/>
          <w:highlight w:val="yellow"/>
        </w:rPr>
        <w:t>od 8,00 do 1</w:t>
      </w:r>
      <w:r w:rsidRPr="00F9564D">
        <w:rPr>
          <w:rFonts w:ascii="Verdana" w:hAnsi="Verdana"/>
          <w:b/>
          <w:sz w:val="28"/>
          <w:szCs w:val="28"/>
          <w:highlight w:val="yellow"/>
        </w:rPr>
        <w:t>3</w:t>
      </w:r>
      <w:r w:rsidR="00D93F19" w:rsidRPr="00F9564D">
        <w:rPr>
          <w:rFonts w:ascii="Verdana" w:hAnsi="Verdana"/>
          <w:b/>
          <w:sz w:val="28"/>
          <w:szCs w:val="28"/>
          <w:highlight w:val="yellow"/>
        </w:rPr>
        <w:t>,00 hodin</w:t>
      </w:r>
      <w:r w:rsidR="00D93F19">
        <w:rPr>
          <w:rFonts w:ascii="Verdana" w:hAnsi="Verdana"/>
          <w:b/>
          <w:sz w:val="28"/>
          <w:szCs w:val="28"/>
        </w:rPr>
        <w:t xml:space="preserve"> </w:t>
      </w:r>
      <w:r w:rsidR="00C03EE3" w:rsidRPr="00E40622">
        <w:rPr>
          <w:rFonts w:ascii="Verdana" w:hAnsi="Verdana"/>
          <w:sz w:val="24"/>
          <w:szCs w:val="24"/>
        </w:rPr>
        <w:t>a to:</w:t>
      </w:r>
    </w:p>
    <w:p w14:paraId="0B99F37B" w14:textId="77777777" w:rsidR="00C03EE3" w:rsidRPr="00E40622" w:rsidRDefault="00C03EE3" w:rsidP="00C03EE3">
      <w:pPr>
        <w:pStyle w:val="Zkladntext"/>
        <w:rPr>
          <w:rFonts w:ascii="Verdana" w:hAnsi="Verdana"/>
        </w:rPr>
      </w:pPr>
    </w:p>
    <w:p w14:paraId="0B99F37C" w14:textId="00B78E6A" w:rsidR="004910E6" w:rsidRPr="00D911E8" w:rsidRDefault="00D93F19" w:rsidP="00C03EE3">
      <w:pPr>
        <w:pStyle w:val="Zkladntex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</w:t>
      </w:r>
      <w:r w:rsidR="00C03EE3" w:rsidRPr="00D911E8">
        <w:rPr>
          <w:rFonts w:ascii="Verdana" w:hAnsi="Verdana"/>
          <w:b/>
          <w:sz w:val="28"/>
          <w:szCs w:val="28"/>
        </w:rPr>
        <w:tab/>
      </w:r>
      <w:r w:rsidR="00246DEB">
        <w:rPr>
          <w:rFonts w:ascii="Verdana" w:hAnsi="Verdana"/>
          <w:b/>
          <w:sz w:val="28"/>
          <w:szCs w:val="28"/>
        </w:rPr>
        <w:t>1.</w:t>
      </w:r>
      <w:r w:rsidR="00C03EE3" w:rsidRPr="00D911E8">
        <w:rPr>
          <w:rFonts w:ascii="Verdana" w:hAnsi="Verdana"/>
          <w:b/>
          <w:sz w:val="28"/>
          <w:szCs w:val="28"/>
        </w:rPr>
        <w:t xml:space="preserve"> </w:t>
      </w:r>
      <w:r w:rsidR="004910E6" w:rsidRPr="00D911E8">
        <w:rPr>
          <w:rFonts w:ascii="Verdana" w:hAnsi="Verdana"/>
          <w:b/>
          <w:sz w:val="28"/>
          <w:szCs w:val="28"/>
        </w:rPr>
        <w:t>u Hasičské zbrojnice čp. 36</w:t>
      </w:r>
    </w:p>
    <w:p w14:paraId="26ED1179" w14:textId="1569E1A0" w:rsidR="00246DEB" w:rsidRPr="00246DEB" w:rsidRDefault="00F420DD" w:rsidP="00D911E8">
      <w:pPr>
        <w:pStyle w:val="Zkladntext"/>
        <w:ind w:left="708" w:firstLine="708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2.</w:t>
      </w:r>
      <w:r w:rsidR="004910E6" w:rsidRPr="00D911E8">
        <w:rPr>
          <w:rFonts w:ascii="Verdana" w:hAnsi="Verdana"/>
          <w:b/>
          <w:sz w:val="28"/>
          <w:szCs w:val="28"/>
        </w:rPr>
        <w:t xml:space="preserve"> na pozemku </w:t>
      </w:r>
      <w:proofErr w:type="spellStart"/>
      <w:r w:rsidR="004910E6" w:rsidRPr="00D911E8">
        <w:rPr>
          <w:rFonts w:ascii="Verdana" w:hAnsi="Verdana"/>
          <w:b/>
          <w:sz w:val="28"/>
          <w:szCs w:val="28"/>
        </w:rPr>
        <w:t>p.č</w:t>
      </w:r>
      <w:proofErr w:type="spellEnd"/>
      <w:r w:rsidR="004910E6" w:rsidRPr="00D911E8">
        <w:rPr>
          <w:rFonts w:ascii="Verdana" w:hAnsi="Verdana"/>
          <w:b/>
          <w:sz w:val="28"/>
          <w:szCs w:val="28"/>
        </w:rPr>
        <w:t xml:space="preserve">. 639, </w:t>
      </w:r>
      <w:r w:rsidR="004910E6" w:rsidRPr="00246DEB">
        <w:rPr>
          <w:rFonts w:ascii="Verdana" w:hAnsi="Verdana"/>
          <w:bCs/>
          <w:sz w:val="28"/>
          <w:szCs w:val="28"/>
        </w:rPr>
        <w:t xml:space="preserve">u obecní cesty 634 </w:t>
      </w:r>
    </w:p>
    <w:p w14:paraId="0B99F37E" w14:textId="4440BDA9" w:rsidR="00C03EE3" w:rsidRPr="00246DEB" w:rsidRDefault="00246DEB" w:rsidP="00D911E8">
      <w:pPr>
        <w:pStyle w:val="Zkladntext"/>
        <w:ind w:left="708" w:firstLine="708"/>
        <w:rPr>
          <w:rFonts w:ascii="Verdana" w:hAnsi="Verdana"/>
          <w:bCs/>
          <w:sz w:val="28"/>
          <w:szCs w:val="28"/>
        </w:rPr>
      </w:pPr>
      <w:r w:rsidRPr="00246DEB">
        <w:rPr>
          <w:rFonts w:ascii="Verdana" w:hAnsi="Verdana"/>
          <w:bCs/>
          <w:sz w:val="28"/>
          <w:szCs w:val="28"/>
        </w:rPr>
        <w:t xml:space="preserve"> </w:t>
      </w:r>
      <w:r w:rsidR="00F420DD">
        <w:rPr>
          <w:rFonts w:ascii="Verdana" w:hAnsi="Verdana"/>
          <w:bCs/>
          <w:sz w:val="28"/>
          <w:szCs w:val="28"/>
        </w:rPr>
        <w:t xml:space="preserve">  </w:t>
      </w:r>
      <w:r w:rsidRPr="00246DEB">
        <w:rPr>
          <w:rFonts w:ascii="Verdana" w:hAnsi="Verdana"/>
          <w:bCs/>
          <w:sz w:val="28"/>
          <w:szCs w:val="28"/>
        </w:rPr>
        <w:t xml:space="preserve"> </w:t>
      </w:r>
      <w:r w:rsidR="004910E6" w:rsidRPr="00246DEB">
        <w:rPr>
          <w:rFonts w:ascii="Verdana" w:hAnsi="Verdana"/>
          <w:bCs/>
          <w:sz w:val="28"/>
          <w:szCs w:val="28"/>
        </w:rPr>
        <w:t xml:space="preserve">pod čp. 116 – Pila </w:t>
      </w:r>
      <w:proofErr w:type="spellStart"/>
      <w:r w:rsidR="004910E6" w:rsidRPr="00246DEB">
        <w:rPr>
          <w:rFonts w:ascii="Verdana" w:hAnsi="Verdana"/>
          <w:bCs/>
          <w:sz w:val="28"/>
          <w:szCs w:val="28"/>
        </w:rPr>
        <w:t>Kawulok</w:t>
      </w:r>
      <w:proofErr w:type="spellEnd"/>
    </w:p>
    <w:p w14:paraId="0B99F37F" w14:textId="77777777" w:rsidR="00C03EE3" w:rsidRPr="00E40622" w:rsidRDefault="00C03EE3" w:rsidP="00C03EE3">
      <w:pPr>
        <w:pStyle w:val="Zkladntext"/>
        <w:ind w:left="2128"/>
        <w:rPr>
          <w:rFonts w:ascii="Verdana" w:hAnsi="Verdana"/>
          <w:b/>
          <w:sz w:val="32"/>
          <w:szCs w:val="32"/>
        </w:rPr>
      </w:pPr>
    </w:p>
    <w:p w14:paraId="0B99F380" w14:textId="77777777" w:rsidR="00C03EE3" w:rsidRPr="00E40622" w:rsidRDefault="00C03EE3" w:rsidP="00C03EE3">
      <w:pPr>
        <w:jc w:val="both"/>
        <w:outlineLvl w:val="0"/>
        <w:rPr>
          <w:b/>
          <w:sz w:val="24"/>
        </w:rPr>
      </w:pPr>
      <w:r w:rsidRPr="00E40622">
        <w:rPr>
          <w:b/>
          <w:sz w:val="24"/>
        </w:rPr>
        <w:t xml:space="preserve">V této sběrně můžete bezplatně odevzdat </w:t>
      </w:r>
      <w:r w:rsidRPr="00946440">
        <w:rPr>
          <w:b/>
          <w:caps/>
          <w:sz w:val="24"/>
        </w:rPr>
        <w:t>nebezpečné odpady a vyřazené elektrozařízení</w:t>
      </w:r>
      <w:r w:rsidRPr="00E40622">
        <w:rPr>
          <w:b/>
          <w:sz w:val="24"/>
        </w:rPr>
        <w:t>:</w:t>
      </w:r>
    </w:p>
    <w:p w14:paraId="0B99F381" w14:textId="77777777" w:rsidR="00C03EE3" w:rsidRDefault="00C03EE3" w:rsidP="00445F6B">
      <w:pPr>
        <w:spacing w:after="0"/>
        <w:ind w:left="709"/>
        <w:jc w:val="both"/>
        <w:rPr>
          <w:sz w:val="24"/>
        </w:rPr>
      </w:pPr>
      <w:r w:rsidRPr="00E40622">
        <w:rPr>
          <w:sz w:val="24"/>
        </w:rPr>
        <w:t>- baterie, monočlánky a akumulátory všeho druhu,</w:t>
      </w:r>
      <w:r w:rsidRPr="00E40622">
        <w:rPr>
          <w:sz w:val="24"/>
        </w:rPr>
        <w:cr/>
        <w:t xml:space="preserve">- odpady ropných látek nebo jimi znečištěné (oleje, filtry, tuky, mazadla), </w:t>
      </w:r>
      <w:r w:rsidRPr="00E40622">
        <w:rPr>
          <w:sz w:val="24"/>
        </w:rPr>
        <w:cr/>
        <w:t>- chemikálie (rozpouštědla, kyseliny, hydroxidy, fotochemikálie),</w:t>
      </w:r>
      <w:r w:rsidRPr="00E40622">
        <w:rPr>
          <w:sz w:val="24"/>
        </w:rPr>
        <w:cr/>
        <w:t xml:space="preserve">- detergenty a odmašťovací přípravky, </w:t>
      </w:r>
      <w:r w:rsidRPr="00E40622">
        <w:rPr>
          <w:sz w:val="24"/>
        </w:rPr>
        <w:cr/>
        <w:t>- zbytky barev, laků, ředidel, pryskyřic a lepidel včetně nádob,</w:t>
      </w:r>
      <w:r w:rsidRPr="00E40622">
        <w:rPr>
          <w:sz w:val="24"/>
        </w:rPr>
        <w:cr/>
        <w:t xml:space="preserve">- zářivky, výbojky, teploměry, </w:t>
      </w:r>
      <w:r w:rsidRPr="00E40622">
        <w:rPr>
          <w:sz w:val="24"/>
        </w:rPr>
        <w:cr/>
        <w:t>- prošlé léky a zdravotnický materiál,</w:t>
      </w:r>
      <w:r w:rsidRPr="00E40622">
        <w:rPr>
          <w:sz w:val="24"/>
        </w:rPr>
        <w:cr/>
        <w:t>- průmyslov</w:t>
      </w:r>
      <w:r w:rsidR="00D12096">
        <w:rPr>
          <w:sz w:val="24"/>
        </w:rPr>
        <w:t>á</w:t>
      </w:r>
      <w:r w:rsidRPr="00E40622">
        <w:rPr>
          <w:sz w:val="24"/>
        </w:rPr>
        <w:t xml:space="preserve"> hnojiva, zbytky postřiků proti škůdcům,</w:t>
      </w:r>
      <w:r w:rsidRPr="00E40622">
        <w:rPr>
          <w:sz w:val="24"/>
        </w:rPr>
        <w:cr/>
        <w:t>- televizory, monitory, rádia, elektrotechnický odpad,</w:t>
      </w:r>
      <w:r w:rsidRPr="00E40622">
        <w:rPr>
          <w:sz w:val="24"/>
        </w:rPr>
        <w:cr/>
      </w:r>
      <w:r w:rsidRPr="0075144C">
        <w:rPr>
          <w:sz w:val="24"/>
        </w:rPr>
        <w:t xml:space="preserve">- chladničky, mrazáky, </w:t>
      </w:r>
      <w:r>
        <w:rPr>
          <w:sz w:val="24"/>
        </w:rPr>
        <w:t xml:space="preserve">pračky, ohřívače, bojlery </w:t>
      </w:r>
      <w:r w:rsidRPr="0075144C">
        <w:rPr>
          <w:sz w:val="24"/>
        </w:rPr>
        <w:t>atd.</w:t>
      </w:r>
    </w:p>
    <w:p w14:paraId="3E685934" w14:textId="652C2215" w:rsidR="00F54063" w:rsidRDefault="00F54063" w:rsidP="00445F6B">
      <w:pPr>
        <w:spacing w:after="0"/>
        <w:ind w:left="709"/>
        <w:jc w:val="both"/>
        <w:rPr>
          <w:sz w:val="24"/>
        </w:rPr>
      </w:pPr>
      <w:r>
        <w:rPr>
          <w:sz w:val="24"/>
        </w:rPr>
        <w:t>- nově také textil</w:t>
      </w:r>
    </w:p>
    <w:p w14:paraId="1D47F667" w14:textId="77777777" w:rsidR="00445F6B" w:rsidRDefault="00445F6B" w:rsidP="00445F6B">
      <w:pPr>
        <w:spacing w:after="0"/>
        <w:ind w:left="709"/>
        <w:jc w:val="both"/>
        <w:rPr>
          <w:sz w:val="24"/>
        </w:rPr>
      </w:pPr>
    </w:p>
    <w:p w14:paraId="0B99F382" w14:textId="77777777" w:rsidR="00C03EE3" w:rsidRDefault="00C03EE3" w:rsidP="00C03EE3">
      <w:pPr>
        <w:jc w:val="both"/>
        <w:outlineLvl w:val="0"/>
        <w:rPr>
          <w:b/>
          <w:sz w:val="24"/>
        </w:rPr>
      </w:pPr>
      <w:r w:rsidRPr="009A5110">
        <w:rPr>
          <w:b/>
          <w:sz w:val="24"/>
        </w:rPr>
        <w:t>V této s</w:t>
      </w:r>
      <w:r>
        <w:rPr>
          <w:b/>
          <w:sz w:val="24"/>
        </w:rPr>
        <w:t xml:space="preserve">běrně můžete bezplatně odložit i </w:t>
      </w:r>
      <w:r w:rsidRPr="00946440">
        <w:rPr>
          <w:b/>
          <w:caps/>
          <w:sz w:val="24"/>
        </w:rPr>
        <w:t>velkoobjemový odpad</w:t>
      </w:r>
      <w:r>
        <w:rPr>
          <w:b/>
          <w:sz w:val="24"/>
        </w:rPr>
        <w:t>:</w:t>
      </w:r>
    </w:p>
    <w:p w14:paraId="0B99F383" w14:textId="77777777" w:rsidR="00C03EE3" w:rsidRDefault="00C03EE3" w:rsidP="00C03EE3">
      <w:pPr>
        <w:spacing w:after="0"/>
        <w:ind w:firstLine="708"/>
        <w:jc w:val="both"/>
        <w:rPr>
          <w:sz w:val="24"/>
        </w:rPr>
      </w:pPr>
      <w:r>
        <w:rPr>
          <w:sz w:val="24"/>
        </w:rPr>
        <w:t>- starý nábytek, koberce, krytiny, matrace,</w:t>
      </w:r>
    </w:p>
    <w:p w14:paraId="0B99F384" w14:textId="77777777" w:rsidR="00C03EE3" w:rsidRDefault="00C03EE3" w:rsidP="00C03EE3">
      <w:pPr>
        <w:spacing w:after="0"/>
        <w:ind w:firstLine="708"/>
        <w:jc w:val="both"/>
        <w:rPr>
          <w:sz w:val="24"/>
        </w:rPr>
      </w:pPr>
      <w:r>
        <w:rPr>
          <w:sz w:val="24"/>
        </w:rPr>
        <w:t xml:space="preserve">- umývadla, WC mísy, kamna, </w:t>
      </w:r>
    </w:p>
    <w:p w14:paraId="0B99F385" w14:textId="77777777" w:rsidR="00C302BE" w:rsidRDefault="00C03EE3" w:rsidP="00C03EE3">
      <w:pPr>
        <w:spacing w:after="0"/>
        <w:ind w:firstLine="708"/>
        <w:jc w:val="both"/>
        <w:rPr>
          <w:sz w:val="24"/>
        </w:rPr>
      </w:pPr>
      <w:r w:rsidRPr="00E40622">
        <w:rPr>
          <w:sz w:val="24"/>
        </w:rPr>
        <w:t>- pneumatiky</w:t>
      </w:r>
    </w:p>
    <w:p w14:paraId="0B99F386" w14:textId="77777777" w:rsidR="00D93F19" w:rsidRDefault="00D93F19" w:rsidP="00D93F19">
      <w:pPr>
        <w:spacing w:after="0"/>
        <w:jc w:val="both"/>
        <w:rPr>
          <w:sz w:val="24"/>
        </w:rPr>
      </w:pPr>
    </w:p>
    <w:p w14:paraId="0B99F387" w14:textId="77777777" w:rsidR="00D93F19" w:rsidRPr="00CE15B5" w:rsidRDefault="00D93F19" w:rsidP="00D93F19">
      <w:pPr>
        <w:spacing w:after="0"/>
        <w:jc w:val="both"/>
        <w:rPr>
          <w:b/>
          <w:sz w:val="24"/>
        </w:rPr>
      </w:pPr>
      <w:r>
        <w:rPr>
          <w:b/>
          <w:sz w:val="24"/>
        </w:rPr>
        <w:t>V této sběrně nesmíte odložit žádný stavební materiál (eternit)</w:t>
      </w:r>
    </w:p>
    <w:p w14:paraId="0B99F388" w14:textId="77777777" w:rsidR="00D93F19" w:rsidRPr="00C03EE3" w:rsidRDefault="00D93F19" w:rsidP="00D93F19">
      <w:pPr>
        <w:spacing w:after="0"/>
        <w:jc w:val="both"/>
        <w:rPr>
          <w:sz w:val="24"/>
        </w:rPr>
      </w:pPr>
    </w:p>
    <w:sectPr w:rsidR="00D93F19" w:rsidRPr="00C03EE3" w:rsidSect="00C302BE">
      <w:headerReference w:type="default" r:id="rId6"/>
      <w:headerReference w:type="first" r:id="rId7"/>
      <w:footerReference w:type="first" r:id="rId8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4636" w14:textId="77777777" w:rsidR="00CC46C6" w:rsidRDefault="00CC46C6" w:rsidP="005E2186">
      <w:pPr>
        <w:spacing w:after="0" w:line="240" w:lineRule="auto"/>
      </w:pPr>
      <w:r>
        <w:separator/>
      </w:r>
    </w:p>
  </w:endnote>
  <w:endnote w:type="continuationSeparator" w:id="0">
    <w:p w14:paraId="40E4714B" w14:textId="77777777" w:rsidR="00CC46C6" w:rsidRDefault="00CC46C6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F395" w14:textId="77777777" w:rsidR="003D4434" w:rsidRDefault="003D4434">
    <w:pPr>
      <w:pStyle w:val="Zpat"/>
    </w:pPr>
  </w:p>
  <w:p w14:paraId="0B99F396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6981" w14:textId="77777777" w:rsidR="00CC46C6" w:rsidRDefault="00CC46C6" w:rsidP="005E2186">
      <w:pPr>
        <w:spacing w:after="0" w:line="240" w:lineRule="auto"/>
      </w:pPr>
      <w:r>
        <w:separator/>
      </w:r>
    </w:p>
  </w:footnote>
  <w:footnote w:type="continuationSeparator" w:id="0">
    <w:p w14:paraId="5AF6D71B" w14:textId="77777777" w:rsidR="00CC46C6" w:rsidRDefault="00CC46C6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F38D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0B99F397" wp14:editId="0B99F39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99F38E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F38F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0B99F399" wp14:editId="0B99F39A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4595" cy="10682605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99F390" w14:textId="77777777" w:rsidR="003D4434" w:rsidRDefault="003D4434">
    <w:pPr>
      <w:pStyle w:val="Zhlav"/>
    </w:pPr>
  </w:p>
  <w:p w14:paraId="0B99F391" w14:textId="77777777" w:rsidR="003D4434" w:rsidRDefault="003D4434">
    <w:pPr>
      <w:pStyle w:val="Zhlav"/>
    </w:pPr>
  </w:p>
  <w:p w14:paraId="0B99F392" w14:textId="77777777" w:rsidR="003D4434" w:rsidRDefault="003D4434">
    <w:pPr>
      <w:pStyle w:val="Zhlav"/>
    </w:pPr>
  </w:p>
  <w:p w14:paraId="0B99F393" w14:textId="77777777" w:rsidR="003D4434" w:rsidRDefault="003D4434">
    <w:pPr>
      <w:pStyle w:val="Zhlav"/>
    </w:pPr>
  </w:p>
  <w:p w14:paraId="0B99F394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596"/>
    <w:rsid w:val="00020236"/>
    <w:rsid w:val="000315C7"/>
    <w:rsid w:val="000343B9"/>
    <w:rsid w:val="000923A3"/>
    <w:rsid w:val="000E79E4"/>
    <w:rsid w:val="001C3749"/>
    <w:rsid w:val="001C6E89"/>
    <w:rsid w:val="001D4F42"/>
    <w:rsid w:val="002116AC"/>
    <w:rsid w:val="002377AC"/>
    <w:rsid w:val="00243339"/>
    <w:rsid w:val="00243C55"/>
    <w:rsid w:val="00246DEB"/>
    <w:rsid w:val="00251AEB"/>
    <w:rsid w:val="00260D42"/>
    <w:rsid w:val="00292834"/>
    <w:rsid w:val="002A26A7"/>
    <w:rsid w:val="002D0830"/>
    <w:rsid w:val="002F7CAA"/>
    <w:rsid w:val="00304067"/>
    <w:rsid w:val="003102E8"/>
    <w:rsid w:val="00320B90"/>
    <w:rsid w:val="003A2731"/>
    <w:rsid w:val="003C08BB"/>
    <w:rsid w:val="003D4434"/>
    <w:rsid w:val="00441068"/>
    <w:rsid w:val="00445F6B"/>
    <w:rsid w:val="00455B23"/>
    <w:rsid w:val="00457939"/>
    <w:rsid w:val="004910E6"/>
    <w:rsid w:val="004B7C95"/>
    <w:rsid w:val="004E002C"/>
    <w:rsid w:val="004F0BB9"/>
    <w:rsid w:val="00510561"/>
    <w:rsid w:val="005D6F5E"/>
    <w:rsid w:val="005E2186"/>
    <w:rsid w:val="005E22DF"/>
    <w:rsid w:val="005E2596"/>
    <w:rsid w:val="005E5EC3"/>
    <w:rsid w:val="00665BCE"/>
    <w:rsid w:val="00690713"/>
    <w:rsid w:val="0069476B"/>
    <w:rsid w:val="006B2923"/>
    <w:rsid w:val="006D75E3"/>
    <w:rsid w:val="00713CBC"/>
    <w:rsid w:val="007216A3"/>
    <w:rsid w:val="00775FE2"/>
    <w:rsid w:val="00785A7D"/>
    <w:rsid w:val="007A5231"/>
    <w:rsid w:val="007A66F2"/>
    <w:rsid w:val="007B5FF3"/>
    <w:rsid w:val="007F572B"/>
    <w:rsid w:val="008373ED"/>
    <w:rsid w:val="00856ECF"/>
    <w:rsid w:val="00873124"/>
    <w:rsid w:val="00886616"/>
    <w:rsid w:val="008A2953"/>
    <w:rsid w:val="008B3C3C"/>
    <w:rsid w:val="008B52CC"/>
    <w:rsid w:val="008C3046"/>
    <w:rsid w:val="008D01EF"/>
    <w:rsid w:val="009242CD"/>
    <w:rsid w:val="00926A86"/>
    <w:rsid w:val="00946440"/>
    <w:rsid w:val="00961AB9"/>
    <w:rsid w:val="009766DF"/>
    <w:rsid w:val="009B21AC"/>
    <w:rsid w:val="009E5AB3"/>
    <w:rsid w:val="00A065EA"/>
    <w:rsid w:val="00A539CC"/>
    <w:rsid w:val="00B0194B"/>
    <w:rsid w:val="00B1348F"/>
    <w:rsid w:val="00B212FA"/>
    <w:rsid w:val="00B31DF0"/>
    <w:rsid w:val="00B51309"/>
    <w:rsid w:val="00B6278D"/>
    <w:rsid w:val="00BA023A"/>
    <w:rsid w:val="00BA73F3"/>
    <w:rsid w:val="00BD0BAF"/>
    <w:rsid w:val="00BF1D65"/>
    <w:rsid w:val="00BF297C"/>
    <w:rsid w:val="00C03EE3"/>
    <w:rsid w:val="00C13EF5"/>
    <w:rsid w:val="00C302BE"/>
    <w:rsid w:val="00C9094F"/>
    <w:rsid w:val="00CA1201"/>
    <w:rsid w:val="00CA22F8"/>
    <w:rsid w:val="00CC46C6"/>
    <w:rsid w:val="00CD333C"/>
    <w:rsid w:val="00CF01AC"/>
    <w:rsid w:val="00D12096"/>
    <w:rsid w:val="00D911E8"/>
    <w:rsid w:val="00D91F21"/>
    <w:rsid w:val="00D938F3"/>
    <w:rsid w:val="00D93F19"/>
    <w:rsid w:val="00DC0EB5"/>
    <w:rsid w:val="00DE7397"/>
    <w:rsid w:val="00E60F70"/>
    <w:rsid w:val="00EC0E80"/>
    <w:rsid w:val="00F17564"/>
    <w:rsid w:val="00F21C5F"/>
    <w:rsid w:val="00F341C2"/>
    <w:rsid w:val="00F420DD"/>
    <w:rsid w:val="00F43CA3"/>
    <w:rsid w:val="00F54063"/>
    <w:rsid w:val="00F77672"/>
    <w:rsid w:val="00F9564D"/>
    <w:rsid w:val="00F96FED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9F377"/>
  <w15:docId w15:val="{4809A9CF-760F-428C-A34E-3EED2448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Zkladntext">
    <w:name w:val="Body Text"/>
    <w:basedOn w:val="Normln"/>
    <w:link w:val="ZkladntextChar"/>
    <w:rsid w:val="00C03EE3"/>
    <w:pPr>
      <w:spacing w:after="0" w:line="240" w:lineRule="auto"/>
    </w:pPr>
    <w:rPr>
      <w:rFonts w:ascii="Arial" w:eastAsia="Times New Roman" w:hAnsi="Arial" w:cs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03EE3"/>
    <w:rPr>
      <w:rFonts w:ascii="Arial" w:eastAsia="Times New Roman" w:hAnsi="Arial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Lukáš, Svatoslav</cp:lastModifiedBy>
  <cp:revision>27</cp:revision>
  <cp:lastPrinted>2014-10-21T13:46:00Z</cp:lastPrinted>
  <dcterms:created xsi:type="dcterms:W3CDTF">2016-04-18T10:43:00Z</dcterms:created>
  <dcterms:modified xsi:type="dcterms:W3CDTF">2025-03-20T11:13:00Z</dcterms:modified>
</cp:coreProperties>
</file>